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407C53" w:rsidRPr="00407C53" w:rsidTr="00407C53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407C53" w:rsidRPr="00407C53" w:rsidRDefault="00407C53" w:rsidP="00407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07C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CUENTA :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407C53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10212017-04-30</w:t>
            </w:r>
          </w:p>
        </w:tc>
        <w:tc>
          <w:tcPr>
            <w:tcW w:w="2730" w:type="dxa"/>
            <w:vAlign w:val="center"/>
          </w:tcPr>
          <w:p w:rsidR="00407C53" w:rsidRPr="00407C53" w:rsidRDefault="00407C53" w:rsidP="00407C5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407C53" w:rsidRPr="00407C53" w:rsidRDefault="00407C53" w:rsidP="00407C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407C53" w:rsidRPr="00407C53" w:rsidTr="00407C53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07C5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914400" cy="587829"/>
                  <wp:effectExtent l="0" t="0" r="0" b="317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76" cy="61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C53" w:rsidRPr="00407C53" w:rsidTr="00407C53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07C53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07C53" w:rsidRPr="00407C53" w:rsidTr="00407C53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07C53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407C53" w:rsidRPr="00407C53" w:rsidTr="00407C53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07C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407C53" w:rsidRPr="00407C53" w:rsidTr="00407C5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07C53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407C53" w:rsidRPr="00407C53" w:rsidTr="00407C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407C53">
              <w:rPr>
                <w:rFonts w:ascii="Verdana" w:eastAsia="Times New Roman" w:hAnsi="Verdana" w:cs="Times New Roman"/>
                <w:sz w:val="16"/>
                <w:szCs w:val="16"/>
                <w:lang w:eastAsia="es-CO"/>
              </w:rPr>
              <w:t>La</w:t>
            </w:r>
            <w:r w:rsidRPr="004E4998">
              <w:rPr>
                <w:rFonts w:ascii="Verdana" w:eastAsia="Times New Roman" w:hAnsi="Verdana" w:cs="Times New Roman"/>
                <w:sz w:val="16"/>
                <w:szCs w:val="16"/>
                <w:lang w:eastAsia="es-CO"/>
              </w:rPr>
              <w:t> </w:t>
            </w:r>
            <w:r w:rsidRPr="004E499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CO"/>
              </w:rPr>
              <w:t>Contraloría de Bogotá D.C</w:t>
            </w:r>
            <w:r w:rsidRPr="004E4998">
              <w:rPr>
                <w:rFonts w:ascii="Verdana" w:eastAsia="Times New Roman" w:hAnsi="Verdana" w:cs="Times New Roman"/>
                <w:sz w:val="16"/>
                <w:szCs w:val="16"/>
                <w:lang w:eastAsia="es-CO"/>
              </w:rPr>
              <w:t> </w:t>
            </w:r>
            <w:r w:rsidRPr="00407C53">
              <w:rPr>
                <w:rFonts w:ascii="Verdana" w:eastAsia="Times New Roman" w:hAnsi="Verdana" w:cs="Times New Roman"/>
                <w:sz w:val="16"/>
                <w:szCs w:val="16"/>
                <w:lang w:eastAsia="es-CO"/>
              </w:rPr>
              <w:t>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07C53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07C53" w:rsidRPr="00407C53" w:rsidTr="00407C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407C53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07C53" w:rsidRPr="00407C53" w:rsidTr="00407C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407C53" w:rsidRPr="00407C5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102</w:t>
                  </w:r>
                </w:p>
              </w:tc>
            </w:tr>
            <w:tr w:rsidR="00407C53" w:rsidRPr="00407C5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Personería de Bogotá</w:t>
                  </w:r>
                </w:p>
              </w:tc>
            </w:tr>
            <w:tr w:rsidR="00407C53" w:rsidRPr="00407C5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  <w:t>CARMEN TERESA CASTA</w:t>
                  </w:r>
                  <w:r w:rsidR="004E4998" w:rsidRPr="004E4998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  <w:t>Ñ</w:t>
                  </w:r>
                  <w:r w:rsidRPr="00407C5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  <w:t>EDA VILLAMIZAR</w:t>
                  </w:r>
                </w:p>
              </w:tc>
            </w:tr>
            <w:tr w:rsidR="00407C53" w:rsidRPr="00407C5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  <w:t>63341944</w:t>
                  </w:r>
                </w:p>
              </w:tc>
            </w:tr>
            <w:tr w:rsidR="00407C53" w:rsidRPr="00407C5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  <w:t>2017-04-30</w:t>
                  </w:r>
                </w:p>
              </w:tc>
            </w:tr>
            <w:tr w:rsidR="00407C53" w:rsidRPr="00407C53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  <w:t>2017-05-09</w:t>
                  </w:r>
                </w:p>
              </w:tc>
            </w:tr>
            <w:tr w:rsidR="00407C53" w:rsidRPr="00407C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Información Reportada :</w:t>
                  </w:r>
                </w:p>
              </w:tc>
            </w:tr>
            <w:tr w:rsidR="00407C53" w:rsidRPr="00407C5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</w:tbl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bookmarkStart w:id="0" w:name="_GoBack"/>
        <w:bookmarkEnd w:id="0"/>
      </w:tr>
      <w:tr w:rsidR="00407C53" w:rsidRPr="00407C53" w:rsidTr="00407C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1177"/>
              <w:gridCol w:w="4710"/>
              <w:gridCol w:w="1033"/>
            </w:tblGrid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CO"/>
                    </w:rPr>
                    <w:t>Fecha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2017-05-04 10:11:27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2017-05-08 14:35:08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2017-05-08 14:35:08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2017-05-08 14:35:34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2017-05-04 10:12:43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CB-0016: NOVEDADES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2017-05-09 11:53:35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CB-0019: INTERVENTORIA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2017-05-09 11:53:35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2017-05-09 11:53:35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2017-05-09 11:53:35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CB-0013: LOCALIZACION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2017-05-09 11:53:35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2017-05-09 11:53:35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2017-05-09 11:53:35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E499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es-CO"/>
                    </w:rPr>
                    <w:t>54 PRESUPUESTO - PREDIS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CB-0127:REPORTE DE VIGENCIAS FUTURAS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2017-05-08 15:26:07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CB-0126: RELACION DE REGISTROS PRESUPUESTALES POR RUBRO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2017-05-08 15:26:07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CB-0103: EJECUCION DEL PRESUPUESTO DE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2017-05-08 15:26:07</w:t>
                  </w:r>
                </w:p>
              </w:tc>
            </w:tr>
            <w:tr w:rsidR="00407C53" w:rsidRPr="00407C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E49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CB-0101: EJECUCION PRESUPUESTAL DE INGRESOS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53" w:rsidRPr="00407C53" w:rsidRDefault="00407C53" w:rsidP="00407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407C5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2017-05-08 15:26:07</w:t>
                  </w:r>
                </w:p>
              </w:tc>
            </w:tr>
          </w:tbl>
          <w:p w:rsidR="00407C53" w:rsidRPr="00407C53" w:rsidRDefault="00407C53" w:rsidP="00407C5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07C53" w:rsidRPr="00407C53" w:rsidRDefault="00407C53" w:rsidP="0040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</w:tbl>
    <w:p w:rsidR="000B7D4B" w:rsidRPr="004E4998" w:rsidRDefault="000B7D4B" w:rsidP="00407C53">
      <w:pPr>
        <w:rPr>
          <w:sz w:val="16"/>
          <w:szCs w:val="16"/>
        </w:rPr>
      </w:pPr>
    </w:p>
    <w:sectPr w:rsidR="000B7D4B" w:rsidRPr="004E4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53"/>
    <w:rsid w:val="000B7D4B"/>
    <w:rsid w:val="00407C53"/>
    <w:rsid w:val="004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ACC09-0306-4BC7-BAA1-EAF99A14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40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07C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07C5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07C53"/>
  </w:style>
  <w:style w:type="character" w:customStyle="1" w:styleId="textosclaros">
    <w:name w:val="textosclaros"/>
    <w:basedOn w:val="Fuentedeprrafopredeter"/>
    <w:rsid w:val="00407C53"/>
  </w:style>
  <w:style w:type="paragraph" w:styleId="Textodeglobo">
    <w:name w:val="Balloon Text"/>
    <w:basedOn w:val="Normal"/>
    <w:link w:val="TextodegloboCar"/>
    <w:uiPriority w:val="99"/>
    <w:semiHidden/>
    <w:unhideWhenUsed/>
    <w:rsid w:val="004E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2</cp:revision>
  <cp:lastPrinted>2017-05-09T17:02:00Z</cp:lastPrinted>
  <dcterms:created xsi:type="dcterms:W3CDTF">2017-05-09T17:01:00Z</dcterms:created>
  <dcterms:modified xsi:type="dcterms:W3CDTF">2017-05-09T19:06:00Z</dcterms:modified>
</cp:coreProperties>
</file>